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F" w:rsidRPr="005C15EF" w:rsidRDefault="005C15EF" w:rsidP="005C15EF">
      <w:pPr>
        <w:spacing w:after="0"/>
        <w:jc w:val="both"/>
        <w:rPr>
          <w:rFonts w:ascii="Copperplate Gothic Light" w:hAnsi="Copperplate Gothic Light"/>
          <w:b/>
          <w:sz w:val="36"/>
          <w:szCs w:val="36"/>
        </w:rPr>
      </w:pPr>
      <w:bookmarkStart w:id="0" w:name="_GoBack"/>
      <w:bookmarkEnd w:id="0"/>
      <w:r w:rsidRPr="005C15EF">
        <w:rPr>
          <w:rFonts w:ascii="Copperplate Gothic Light" w:hAnsi="Copperplate Gothic Light"/>
          <w:b/>
          <w:sz w:val="36"/>
          <w:szCs w:val="36"/>
        </w:rPr>
        <w:t>WERKKRING NAJAARSCONFERENTIE 2011</w:t>
      </w:r>
    </w:p>
    <w:p w:rsidR="005C15EF" w:rsidRDefault="005C15EF" w:rsidP="005C15EF">
      <w:pPr>
        <w:spacing w:after="0"/>
        <w:jc w:val="center"/>
        <w:rPr>
          <w:rFonts w:ascii="Copperplate Gothic Light" w:hAnsi="Copperplate Gothic Light"/>
          <w:b/>
          <w:sz w:val="36"/>
          <w:szCs w:val="36"/>
        </w:rPr>
      </w:pPr>
    </w:p>
    <w:p w:rsidR="005C15EF" w:rsidRPr="005C15EF" w:rsidRDefault="005C15EF" w:rsidP="005C15EF">
      <w:pPr>
        <w:spacing w:after="0"/>
        <w:jc w:val="center"/>
        <w:rPr>
          <w:rFonts w:ascii="Copperplate Gothic Light" w:hAnsi="Copperplate Gothic Light"/>
          <w:b/>
          <w:sz w:val="36"/>
          <w:szCs w:val="36"/>
        </w:rPr>
      </w:pPr>
      <w:r w:rsidRPr="005C15EF">
        <w:rPr>
          <w:rFonts w:ascii="Copperplate Gothic Light" w:hAnsi="Copperplate Gothic Light"/>
          <w:b/>
          <w:sz w:val="36"/>
          <w:szCs w:val="36"/>
        </w:rPr>
        <w:t>“O</w:t>
      </w:r>
      <w:r>
        <w:rPr>
          <w:rFonts w:ascii="Copperplate Gothic Light" w:hAnsi="Copperplate Gothic Light"/>
          <w:b/>
          <w:sz w:val="36"/>
          <w:szCs w:val="36"/>
        </w:rPr>
        <w:t>.</w:t>
      </w:r>
      <w:r w:rsidRPr="005C15EF">
        <w:rPr>
          <w:rFonts w:ascii="Copperplate Gothic Light" w:hAnsi="Copperplate Gothic Light"/>
          <w:b/>
          <w:sz w:val="36"/>
          <w:szCs w:val="36"/>
        </w:rPr>
        <w:t>O</w:t>
      </w:r>
      <w:r>
        <w:rPr>
          <w:rFonts w:ascii="Copperplate Gothic Light" w:hAnsi="Copperplate Gothic Light"/>
          <w:b/>
          <w:sz w:val="36"/>
          <w:szCs w:val="36"/>
        </w:rPr>
        <w:t>.</w:t>
      </w:r>
      <w:r w:rsidRPr="005C15EF">
        <w:rPr>
          <w:rFonts w:ascii="Copperplate Gothic Light" w:hAnsi="Copperplate Gothic Light"/>
          <w:b/>
          <w:sz w:val="36"/>
          <w:szCs w:val="36"/>
        </w:rPr>
        <w:t>P</w:t>
      </w:r>
      <w:r>
        <w:rPr>
          <w:rFonts w:ascii="Copperplate Gothic Light" w:hAnsi="Copperplate Gothic Light"/>
          <w:b/>
          <w:sz w:val="36"/>
          <w:szCs w:val="36"/>
        </w:rPr>
        <w:t>.</w:t>
      </w:r>
      <w:r w:rsidRPr="005C15EF">
        <w:rPr>
          <w:rFonts w:ascii="Copperplate Gothic Light" w:hAnsi="Copperplate Gothic Light"/>
          <w:b/>
          <w:sz w:val="36"/>
          <w:szCs w:val="36"/>
        </w:rPr>
        <w:t xml:space="preserve"> IN OPMARS”</w:t>
      </w:r>
    </w:p>
    <w:p w:rsidR="005C15EF" w:rsidRDefault="0015468D" w:rsidP="005C15E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rect id="_x0000_i1025" style="width:0;height:1.5pt" o:hrstd="t" o:hr="t" fillcolor="#a0a0a0" stroked="f"/>
        </w:pict>
      </w:r>
    </w:p>
    <w:p w:rsidR="005C15EF" w:rsidRDefault="005C15EF" w:rsidP="005C15EF">
      <w:pPr>
        <w:spacing w:after="0"/>
        <w:rPr>
          <w:b/>
          <w:sz w:val="36"/>
          <w:szCs w:val="36"/>
        </w:rPr>
      </w:pPr>
    </w:p>
    <w:p w:rsidR="005C15EF" w:rsidRDefault="005C15EF" w:rsidP="005C15EF">
      <w:pPr>
        <w:spacing w:after="0"/>
        <w:rPr>
          <w:rFonts w:ascii="Copperplate Gothic Light" w:hAnsi="Copperplate Gothic Light"/>
          <w:b/>
          <w:sz w:val="28"/>
          <w:szCs w:val="28"/>
        </w:rPr>
      </w:pPr>
      <w:r w:rsidRPr="005C15EF">
        <w:rPr>
          <w:rFonts w:ascii="Copperplate Gothic Light" w:hAnsi="Copperplate Gothic Light"/>
          <w:b/>
          <w:sz w:val="28"/>
          <w:szCs w:val="28"/>
        </w:rPr>
        <w:t xml:space="preserve">DOELSTELLINGEN </w:t>
      </w:r>
      <w:r>
        <w:rPr>
          <w:rFonts w:ascii="Copperplate Gothic Light" w:hAnsi="Copperplate Gothic Light"/>
          <w:b/>
          <w:sz w:val="28"/>
          <w:szCs w:val="28"/>
        </w:rPr>
        <w:t>2012</w:t>
      </w:r>
    </w:p>
    <w:p w:rsidR="000E2954" w:rsidRDefault="000E2954" w:rsidP="005C15EF">
      <w:pPr>
        <w:spacing w:after="0"/>
        <w:rPr>
          <w:rFonts w:ascii="Copperplate Gothic Light" w:hAnsi="Copperplate Gothic Light"/>
          <w:b/>
          <w:sz w:val="28"/>
          <w:szCs w:val="28"/>
        </w:rPr>
      </w:pPr>
    </w:p>
    <w:p w:rsidR="00A759E7" w:rsidRPr="005C15EF" w:rsidRDefault="00A759E7" w:rsidP="005C15EF">
      <w:pPr>
        <w:spacing w:after="0"/>
        <w:rPr>
          <w:rFonts w:ascii="Copperplate Gothic Light" w:hAnsi="Copperplate Gothic Light"/>
          <w:b/>
          <w:sz w:val="2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E2954" w:rsidTr="000E2954">
        <w:tc>
          <w:tcPr>
            <w:tcW w:w="2802" w:type="dxa"/>
          </w:tcPr>
          <w:p w:rsidR="000E2954" w:rsidRDefault="000E2954" w:rsidP="005C15EF">
            <w:pPr>
              <w:pStyle w:val="Geenafstand"/>
            </w:pPr>
            <w:r w:rsidRPr="005C15EF">
              <w:rPr>
                <w:rFonts w:ascii="Copperplate Gothic Light" w:hAnsi="Copperplate Gothic Light"/>
              </w:rPr>
              <w:t>PCC</w:t>
            </w:r>
            <w:r w:rsidRPr="005C15EF">
              <w:rPr>
                <w:rFonts w:ascii="Copperplate Gothic Light" w:hAnsi="Copperplate Gothic Light"/>
              </w:rPr>
              <w:tab/>
            </w:r>
            <w:r w:rsidRPr="005C15EF">
              <w:rPr>
                <w:rFonts w:ascii="Copperplate Gothic Light" w:hAnsi="Copperplate Gothic Light"/>
              </w:rPr>
              <w:tab/>
            </w:r>
            <w:r>
              <w:tab/>
            </w:r>
          </w:p>
        </w:tc>
        <w:tc>
          <w:tcPr>
            <w:tcW w:w="6410" w:type="dxa"/>
          </w:tcPr>
          <w:p w:rsidR="000E2954" w:rsidRDefault="000E2954" w:rsidP="000E2954">
            <w:pPr>
              <w:pStyle w:val="Geenafstand"/>
              <w:numPr>
                <w:ilvl w:val="0"/>
                <w:numId w:val="10"/>
              </w:numPr>
            </w:pPr>
            <w:r>
              <w:t>Start gesprekscyclus OOP</w:t>
            </w:r>
          </w:p>
          <w:p w:rsidR="000E2954" w:rsidRDefault="000E2954" w:rsidP="000E2954">
            <w:pPr>
              <w:pStyle w:val="Geenafstand"/>
              <w:numPr>
                <w:ilvl w:val="0"/>
                <w:numId w:val="10"/>
              </w:numPr>
            </w:pPr>
            <w:r>
              <w:t>Ontwikkeling vanuit mensen zelf</w:t>
            </w:r>
          </w:p>
          <w:p w:rsidR="000E2954" w:rsidRDefault="000E2954" w:rsidP="005C15EF">
            <w:pPr>
              <w:pStyle w:val="Geenafstand"/>
            </w:pPr>
          </w:p>
        </w:tc>
      </w:tr>
      <w:tr w:rsidR="000E2954" w:rsidTr="000E2954">
        <w:tc>
          <w:tcPr>
            <w:tcW w:w="2802" w:type="dxa"/>
          </w:tcPr>
          <w:p w:rsidR="000E2954" w:rsidRDefault="000E2954" w:rsidP="005C15EF">
            <w:pPr>
              <w:pStyle w:val="Geenafstand"/>
            </w:pPr>
            <w:r w:rsidRPr="00034040">
              <w:rPr>
                <w:rFonts w:ascii="Copperplate Gothic Light" w:hAnsi="Copperplate Gothic Light"/>
                <w:lang w:val="en-US"/>
              </w:rPr>
              <w:t>Jan Arentsz</w:t>
            </w:r>
            <w:r w:rsidRPr="00034040">
              <w:rPr>
                <w:rFonts w:ascii="Copperplate Gothic Light" w:hAnsi="Copperplate Gothic Light"/>
                <w:lang w:val="en-US"/>
              </w:rPr>
              <w:tab/>
            </w:r>
          </w:p>
        </w:tc>
        <w:tc>
          <w:tcPr>
            <w:tcW w:w="6410" w:type="dxa"/>
          </w:tcPr>
          <w:p w:rsidR="000E2954" w:rsidRDefault="000E2954" w:rsidP="000E2954">
            <w:pPr>
              <w:pStyle w:val="Geenafstand"/>
              <w:numPr>
                <w:ilvl w:val="0"/>
                <w:numId w:val="11"/>
              </w:numPr>
              <w:rPr>
                <w:lang w:val="en-US"/>
              </w:rPr>
            </w:pPr>
            <w:r w:rsidRPr="00034040">
              <w:rPr>
                <w:lang w:val="en-US"/>
              </w:rPr>
              <w:t>Teambuilding OOP-ers.</w:t>
            </w:r>
          </w:p>
          <w:p w:rsidR="000E2954" w:rsidRDefault="000E2954" w:rsidP="005C15EF">
            <w:pPr>
              <w:pStyle w:val="Geenafstand"/>
            </w:pPr>
          </w:p>
        </w:tc>
      </w:tr>
      <w:tr w:rsidR="000E2954" w:rsidTr="000E2954">
        <w:tc>
          <w:tcPr>
            <w:tcW w:w="2802" w:type="dxa"/>
          </w:tcPr>
          <w:p w:rsidR="000E2954" w:rsidRDefault="000E2954" w:rsidP="005C15EF">
            <w:pPr>
              <w:pStyle w:val="Geenafstand"/>
            </w:pPr>
            <w:r w:rsidRPr="005C15EF">
              <w:rPr>
                <w:rFonts w:ascii="Copperplate Gothic Light" w:hAnsi="Copperplate Gothic Light"/>
              </w:rPr>
              <w:t>Mendel College</w:t>
            </w:r>
          </w:p>
        </w:tc>
        <w:tc>
          <w:tcPr>
            <w:tcW w:w="6410" w:type="dxa"/>
          </w:tcPr>
          <w:p w:rsidR="000E2954" w:rsidRDefault="000E2954" w:rsidP="000E2954">
            <w:pPr>
              <w:pStyle w:val="Geenafstand"/>
              <w:numPr>
                <w:ilvl w:val="0"/>
                <w:numId w:val="11"/>
              </w:numPr>
            </w:pPr>
            <w:r>
              <w:t>Doorvertalen structuur van organisatie naar OOP</w:t>
            </w:r>
          </w:p>
          <w:p w:rsidR="000E2954" w:rsidRDefault="000E2954" w:rsidP="000E2954">
            <w:pPr>
              <w:pStyle w:val="Geenafstand"/>
              <w:numPr>
                <w:ilvl w:val="0"/>
                <w:numId w:val="11"/>
              </w:numPr>
            </w:pPr>
            <w:r>
              <w:t xml:space="preserve">Van overleg naar ontwikkeling van OOP </w:t>
            </w:r>
          </w:p>
          <w:p w:rsidR="000E2954" w:rsidRDefault="000E2954" w:rsidP="005C15EF">
            <w:pPr>
              <w:pStyle w:val="Geenafstand"/>
            </w:pPr>
          </w:p>
        </w:tc>
      </w:tr>
      <w:tr w:rsidR="000E2954" w:rsidTr="000E2954">
        <w:tc>
          <w:tcPr>
            <w:tcW w:w="2802" w:type="dxa"/>
          </w:tcPr>
          <w:p w:rsidR="000E2954" w:rsidRDefault="000E2954" w:rsidP="005C15EF">
            <w:pPr>
              <w:pStyle w:val="Geenafstand"/>
            </w:pPr>
            <w:r w:rsidRPr="005C15EF">
              <w:rPr>
                <w:rFonts w:ascii="Copperplate Gothic Light" w:hAnsi="Copperplate Gothic Light"/>
              </w:rPr>
              <w:t>CVO ’t Gooi</w:t>
            </w:r>
            <w:r w:rsidRPr="005C15EF">
              <w:rPr>
                <w:rFonts w:ascii="Copperplate Gothic Light" w:hAnsi="Copperplate Gothic Light"/>
              </w:rPr>
              <w:tab/>
            </w:r>
          </w:p>
        </w:tc>
        <w:tc>
          <w:tcPr>
            <w:tcW w:w="6410" w:type="dxa"/>
          </w:tcPr>
          <w:p w:rsidR="000E2954" w:rsidRDefault="000E2954" w:rsidP="000E2954">
            <w:pPr>
              <w:pStyle w:val="Geenafstand"/>
              <w:numPr>
                <w:ilvl w:val="0"/>
                <w:numId w:val="12"/>
              </w:numPr>
            </w:pPr>
            <w:r>
              <w:t xml:space="preserve">Competenties koppelen aan resultaten  - ‘het Enkhuizer model’ </w:t>
            </w:r>
          </w:p>
          <w:p w:rsidR="000E2954" w:rsidRDefault="000E2954" w:rsidP="005C15EF">
            <w:pPr>
              <w:pStyle w:val="Geenafstand"/>
            </w:pPr>
          </w:p>
        </w:tc>
      </w:tr>
      <w:tr w:rsidR="000E2954" w:rsidTr="000E2954">
        <w:tc>
          <w:tcPr>
            <w:tcW w:w="2802" w:type="dxa"/>
          </w:tcPr>
          <w:p w:rsidR="000E2954" w:rsidRDefault="000E2954" w:rsidP="005C15EF">
            <w:pPr>
              <w:pStyle w:val="Geenafstand"/>
            </w:pPr>
            <w:r w:rsidRPr="005C15EF">
              <w:rPr>
                <w:rFonts w:ascii="Copperplate Gothic Light" w:hAnsi="Copperplate Gothic Light"/>
              </w:rPr>
              <w:t>St. Michaël College</w:t>
            </w:r>
            <w:r>
              <w:t xml:space="preserve"> </w:t>
            </w:r>
            <w:r>
              <w:tab/>
            </w:r>
          </w:p>
        </w:tc>
        <w:tc>
          <w:tcPr>
            <w:tcW w:w="6410" w:type="dxa"/>
          </w:tcPr>
          <w:p w:rsidR="000E2954" w:rsidRDefault="000E2954" w:rsidP="000E2954">
            <w:pPr>
              <w:pStyle w:val="Geenafstand"/>
              <w:numPr>
                <w:ilvl w:val="0"/>
                <w:numId w:val="12"/>
              </w:numPr>
            </w:pPr>
            <w:r>
              <w:t>FUWA-&gt; op OOP zetten</w:t>
            </w:r>
          </w:p>
          <w:p w:rsidR="000E2954" w:rsidRDefault="000E2954" w:rsidP="005C15EF">
            <w:pPr>
              <w:pStyle w:val="Geenafstand"/>
            </w:pPr>
          </w:p>
        </w:tc>
      </w:tr>
      <w:tr w:rsidR="000E2954" w:rsidTr="000E2954">
        <w:tc>
          <w:tcPr>
            <w:tcW w:w="2802" w:type="dxa"/>
          </w:tcPr>
          <w:p w:rsidR="000E2954" w:rsidRDefault="000E2954" w:rsidP="005C15EF">
            <w:pPr>
              <w:pStyle w:val="Geenafstand"/>
            </w:pPr>
            <w:r w:rsidRPr="005C15EF">
              <w:rPr>
                <w:rFonts w:ascii="Copperplate Gothic Light" w:hAnsi="Copperplate Gothic Light"/>
              </w:rPr>
              <w:t>IRIS</w:t>
            </w:r>
            <w:r w:rsidRPr="005C15EF">
              <w:rPr>
                <w:rFonts w:ascii="Copperplate Gothic Light" w:hAnsi="Copperplate Gothic Light"/>
              </w:rPr>
              <w:tab/>
            </w:r>
          </w:p>
        </w:tc>
        <w:tc>
          <w:tcPr>
            <w:tcW w:w="6410" w:type="dxa"/>
          </w:tcPr>
          <w:p w:rsidR="000E2954" w:rsidRDefault="000E2954" w:rsidP="000E2954">
            <w:pPr>
              <w:pStyle w:val="Geenafstand"/>
              <w:numPr>
                <w:ilvl w:val="0"/>
                <w:numId w:val="12"/>
              </w:numPr>
            </w:pPr>
            <w:r>
              <w:t xml:space="preserve">In kader van ‘Opleiden en ontwikkelen’ trainingen voor OOP-ers </w:t>
            </w:r>
          </w:p>
          <w:p w:rsidR="000E2954" w:rsidRDefault="000E2954" w:rsidP="000E2954">
            <w:pPr>
              <w:pStyle w:val="Geenafstand"/>
              <w:numPr>
                <w:ilvl w:val="0"/>
                <w:numId w:val="12"/>
              </w:numPr>
            </w:pPr>
            <w:r>
              <w:t>Collegiale visitatie voor OOP-ers /audit voor OOP</w:t>
            </w:r>
          </w:p>
          <w:p w:rsidR="000E2954" w:rsidRDefault="000E2954" w:rsidP="005C15EF">
            <w:pPr>
              <w:pStyle w:val="Geenafstand"/>
            </w:pPr>
          </w:p>
        </w:tc>
      </w:tr>
      <w:tr w:rsidR="000E2954" w:rsidTr="000E2954">
        <w:tc>
          <w:tcPr>
            <w:tcW w:w="2802" w:type="dxa"/>
          </w:tcPr>
          <w:p w:rsidR="000E2954" w:rsidRDefault="000E2954" w:rsidP="005C15EF">
            <w:pPr>
              <w:pStyle w:val="Geenafstand"/>
            </w:pPr>
            <w:r w:rsidRPr="005C15EF">
              <w:rPr>
                <w:rFonts w:ascii="Copperplate Gothic Light" w:hAnsi="Copperplate Gothic Light"/>
              </w:rPr>
              <w:t>Alkwin Kollege</w:t>
            </w:r>
            <w:r w:rsidRPr="005C15EF">
              <w:rPr>
                <w:rFonts w:ascii="Copperplate Gothic Light" w:hAnsi="Copperplate Gothic Light"/>
              </w:rPr>
              <w:tab/>
            </w:r>
          </w:p>
        </w:tc>
        <w:tc>
          <w:tcPr>
            <w:tcW w:w="6410" w:type="dxa"/>
          </w:tcPr>
          <w:p w:rsidR="000E2954" w:rsidRDefault="000E2954" w:rsidP="000E2954">
            <w:pPr>
              <w:pStyle w:val="Geenafstand"/>
              <w:numPr>
                <w:ilvl w:val="0"/>
                <w:numId w:val="13"/>
              </w:numPr>
            </w:pPr>
            <w:r>
              <w:t>Inzetten training ‘Bang voor boos’ van Henk Galenkamp.</w:t>
            </w:r>
          </w:p>
          <w:p w:rsidR="000E2954" w:rsidRDefault="000E2954" w:rsidP="005C15EF">
            <w:pPr>
              <w:pStyle w:val="Geenafstand"/>
            </w:pPr>
          </w:p>
        </w:tc>
      </w:tr>
    </w:tbl>
    <w:p w:rsidR="005C15EF" w:rsidRDefault="005C15EF" w:rsidP="005C15EF">
      <w:pPr>
        <w:spacing w:after="0"/>
      </w:pPr>
    </w:p>
    <w:p w:rsidR="0051490B" w:rsidRDefault="0051490B" w:rsidP="005C15EF">
      <w:pPr>
        <w:spacing w:after="0"/>
      </w:pPr>
    </w:p>
    <w:p w:rsidR="005C15EF" w:rsidRDefault="0015468D" w:rsidP="005C15EF">
      <w:pPr>
        <w:spacing w:after="0"/>
      </w:pPr>
      <w:r>
        <w:rPr>
          <w:b/>
          <w:sz w:val="36"/>
          <w:szCs w:val="36"/>
        </w:rPr>
        <w:pict>
          <v:rect id="_x0000_i1026" style="width:0;height:1.5pt" o:hrstd="t" o:hr="t" fillcolor="#a0a0a0" stroked="f"/>
        </w:pict>
      </w:r>
    </w:p>
    <w:p w:rsidR="005C15EF" w:rsidRDefault="005C15EF" w:rsidP="005C15EF">
      <w:pPr>
        <w:spacing w:after="0"/>
      </w:pPr>
    </w:p>
    <w:p w:rsidR="00A759E7" w:rsidRDefault="00A759E7" w:rsidP="005C15EF">
      <w:pPr>
        <w:spacing w:after="0"/>
        <w:rPr>
          <w:rFonts w:ascii="Copperplate Gothic Light" w:hAnsi="Copperplate Gothic Light"/>
          <w:b/>
          <w:sz w:val="28"/>
          <w:szCs w:val="28"/>
        </w:rPr>
      </w:pPr>
    </w:p>
    <w:p w:rsidR="005C15EF" w:rsidRPr="0077313E" w:rsidRDefault="005C15EF" w:rsidP="005C15EF">
      <w:pPr>
        <w:spacing w:after="0"/>
        <w:rPr>
          <w:rFonts w:ascii="Copperplate Gothic Light" w:hAnsi="Copperplate Gothic Light"/>
          <w:b/>
          <w:sz w:val="28"/>
          <w:szCs w:val="28"/>
        </w:rPr>
      </w:pPr>
      <w:r w:rsidRPr="0077313E">
        <w:rPr>
          <w:rFonts w:ascii="Copperplate Gothic Light" w:hAnsi="Copperplate Gothic Light"/>
          <w:b/>
          <w:sz w:val="28"/>
          <w:szCs w:val="28"/>
        </w:rPr>
        <w:t>BOUWSTENEN O.O.P.- BELEID</w:t>
      </w:r>
    </w:p>
    <w:p w:rsidR="0051490B" w:rsidRPr="00A759E7" w:rsidRDefault="0051490B" w:rsidP="0077313E">
      <w:pPr>
        <w:pStyle w:val="Geenafstand"/>
        <w:rPr>
          <w:i/>
          <w:sz w:val="20"/>
          <w:szCs w:val="20"/>
        </w:rPr>
      </w:pPr>
      <w:r w:rsidRPr="00A759E7">
        <w:rPr>
          <w:i/>
          <w:sz w:val="20"/>
          <w:szCs w:val="20"/>
        </w:rPr>
        <w:t>.</w:t>
      </w:r>
    </w:p>
    <w:p w:rsidR="0051490B" w:rsidRDefault="0051490B" w:rsidP="0077313E">
      <w:pPr>
        <w:pStyle w:val="Geenafstand"/>
        <w:rPr>
          <w:rFonts w:ascii="Copperplate Gothic Light" w:hAnsi="Copperplate Gothic Light"/>
          <w:sz w:val="26"/>
          <w:szCs w:val="26"/>
          <w:u w:val="single"/>
        </w:rPr>
      </w:pPr>
    </w:p>
    <w:p w:rsidR="00065C1C" w:rsidRDefault="00065C1C" w:rsidP="00065C1C">
      <w:pPr>
        <w:pStyle w:val="Lijstalinea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Ontwikkel een open en veilige cultuur</w:t>
      </w:r>
    </w:p>
    <w:p w:rsidR="00065C1C" w:rsidRDefault="00065C1C" w:rsidP="00065C1C">
      <w:pPr>
        <w:pStyle w:val="Lijstalinea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waarin men elkaar durft aan te spreken en feedback te geven,</w:t>
      </w:r>
    </w:p>
    <w:p w:rsidR="00065C1C" w:rsidRDefault="00065C1C" w:rsidP="00065C1C">
      <w:pPr>
        <w:pStyle w:val="Lijstalinea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elkaars werk kent en men oog heeft voor elkaars kwaliteiten,</w:t>
      </w:r>
    </w:p>
    <w:p w:rsidR="00065C1C" w:rsidRDefault="00065C1C" w:rsidP="00065C1C">
      <w:pPr>
        <w:pStyle w:val="Lijstalinea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en waar aandacht en betrokkenheid bestaat</w:t>
      </w:r>
    </w:p>
    <w:p w:rsidR="00816563" w:rsidRDefault="00065C1C" w:rsidP="00065C1C">
      <w:pPr>
        <w:pStyle w:val="Lijstalinea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werk aan het versterken van onderlinge cohesie door</w:t>
      </w:r>
      <w:r w:rsidR="00816563">
        <w:rPr>
          <w:sz w:val="26"/>
          <w:szCs w:val="26"/>
        </w:rPr>
        <w:t xml:space="preserve"> o.a.</w:t>
      </w:r>
      <w:r>
        <w:rPr>
          <w:sz w:val="26"/>
          <w:szCs w:val="26"/>
        </w:rPr>
        <w:t xml:space="preserve"> </w:t>
      </w:r>
      <w:r w:rsidR="00816563">
        <w:rPr>
          <w:sz w:val="26"/>
          <w:szCs w:val="26"/>
        </w:rPr>
        <w:t>een teamstructuur met eigenaarschap voor OOP</w:t>
      </w:r>
    </w:p>
    <w:p w:rsidR="00816563" w:rsidRDefault="00816563" w:rsidP="00065C1C">
      <w:pPr>
        <w:pStyle w:val="Lijstalinea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Voer de gesprekscyclus in</w:t>
      </w:r>
    </w:p>
    <w:p w:rsidR="00065C1C" w:rsidRPr="00065C1C" w:rsidRDefault="00816563" w:rsidP="00065C1C">
      <w:pPr>
        <w:pStyle w:val="Lijstalinea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Geef ruimte om kwaliteiten optimaal te laten ontwikkelen</w:t>
      </w:r>
      <w:r w:rsidR="00065C1C" w:rsidRPr="00065C1C">
        <w:rPr>
          <w:sz w:val="26"/>
          <w:szCs w:val="26"/>
        </w:rPr>
        <w:br w:type="page"/>
      </w:r>
    </w:p>
    <w:p w:rsidR="0077313E" w:rsidRPr="0077313E" w:rsidRDefault="0077313E" w:rsidP="0077313E">
      <w:pPr>
        <w:pStyle w:val="Geenafstand"/>
        <w:rPr>
          <w:rFonts w:ascii="Copperplate Gothic Light" w:hAnsi="Copperplate Gothic Light"/>
          <w:sz w:val="26"/>
          <w:szCs w:val="26"/>
          <w:u w:val="single"/>
        </w:rPr>
      </w:pPr>
      <w:r w:rsidRPr="0077313E">
        <w:rPr>
          <w:rFonts w:ascii="Copperplate Gothic Light" w:hAnsi="Copperplate Gothic Light"/>
          <w:sz w:val="26"/>
          <w:szCs w:val="26"/>
          <w:u w:val="single"/>
        </w:rPr>
        <w:lastRenderedPageBreak/>
        <w:t>Communicatie en aansturing</w:t>
      </w:r>
      <w:r w:rsidR="00816563">
        <w:rPr>
          <w:rStyle w:val="Voetnootmarkering"/>
          <w:rFonts w:ascii="Copperplate Gothic Light" w:hAnsi="Copperplate Gothic Light"/>
          <w:sz w:val="26"/>
          <w:szCs w:val="26"/>
          <w:u w:val="single"/>
        </w:rPr>
        <w:footnoteReference w:id="1"/>
      </w:r>
    </w:p>
    <w:p w:rsidR="003A6458" w:rsidRDefault="003A6458" w:rsidP="003A6458">
      <w:pPr>
        <w:spacing w:after="0"/>
      </w:pPr>
    </w:p>
    <w:p w:rsidR="002A7A39" w:rsidRPr="002A7A39" w:rsidRDefault="002A7A39" w:rsidP="003A6458">
      <w:pPr>
        <w:spacing w:after="0"/>
        <w:rPr>
          <w:b/>
          <w:i/>
        </w:rPr>
      </w:pPr>
      <w:r w:rsidRPr="002A7A39">
        <w:rPr>
          <w:b/>
          <w:i/>
        </w:rPr>
        <w:t>Communicatie is niet gelijk aan overleg!</w:t>
      </w:r>
    </w:p>
    <w:p w:rsidR="002A7A39" w:rsidRDefault="002A7A39" w:rsidP="003A6458">
      <w:pPr>
        <w:spacing w:after="0"/>
      </w:pPr>
    </w:p>
    <w:p w:rsidR="003A6458" w:rsidRDefault="003A6458" w:rsidP="003A6458">
      <w:pPr>
        <w:spacing w:after="0"/>
      </w:pPr>
      <w:r>
        <w:t>De drie belangrijkste bouwstenen:</w:t>
      </w:r>
    </w:p>
    <w:p w:rsidR="002A7A39" w:rsidRDefault="003A6458" w:rsidP="002A7A39">
      <w:pPr>
        <w:pStyle w:val="Lijstalinea"/>
        <w:numPr>
          <w:ilvl w:val="0"/>
          <w:numId w:val="3"/>
        </w:numPr>
        <w:spacing w:after="0"/>
      </w:pPr>
      <w:r>
        <w:t xml:space="preserve">Ontwikkel </w:t>
      </w:r>
      <w:r w:rsidR="002A7A39">
        <w:t xml:space="preserve"> een systeem w</w:t>
      </w:r>
      <w:r w:rsidR="00AE629E">
        <w:t>aardoor men el</w:t>
      </w:r>
      <w:r w:rsidR="002A7A39">
        <w:t>kaars onderlinge kwaliteiten leert kennen</w:t>
      </w:r>
    </w:p>
    <w:p w:rsidR="002A7A39" w:rsidRDefault="00AE629E" w:rsidP="002A7A39">
      <w:pPr>
        <w:pStyle w:val="Lijstalinea"/>
        <w:numPr>
          <w:ilvl w:val="0"/>
          <w:numId w:val="3"/>
        </w:numPr>
        <w:spacing w:after="0"/>
      </w:pPr>
      <w:r>
        <w:t>POP</w:t>
      </w:r>
      <w:r w:rsidR="002A7A39">
        <w:t xml:space="preserve"> ook voor OOP</w:t>
      </w:r>
    </w:p>
    <w:p w:rsidR="002A7A39" w:rsidRDefault="00AE629E" w:rsidP="002A7A39">
      <w:pPr>
        <w:pStyle w:val="Lijstalinea"/>
        <w:numPr>
          <w:ilvl w:val="0"/>
          <w:numId w:val="3"/>
        </w:numPr>
        <w:spacing w:after="0"/>
      </w:pPr>
      <w:r>
        <w:t>Werk aan</w:t>
      </w:r>
      <w:r w:rsidR="002A7A39">
        <w:t xml:space="preserve"> een voor OOP passende organisatiestructuur</w:t>
      </w:r>
    </w:p>
    <w:p w:rsidR="003A6458" w:rsidRDefault="003A6458" w:rsidP="003A6458">
      <w:pPr>
        <w:spacing w:after="0"/>
      </w:pPr>
    </w:p>
    <w:p w:rsidR="003A6458" w:rsidRDefault="003A6458" w:rsidP="003A6458">
      <w:pPr>
        <w:spacing w:after="0"/>
      </w:pPr>
      <w:r>
        <w:t xml:space="preserve">Overige bouwstenen: </w:t>
      </w:r>
    </w:p>
    <w:p w:rsidR="002A7A39" w:rsidRDefault="002A7A39" w:rsidP="002A7A3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Organiseer collegiale bijeenkomsten</w:t>
      </w:r>
    </w:p>
    <w:p w:rsidR="002A7A39" w:rsidRDefault="002A7A39" w:rsidP="002A7A3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Werk aan cultuur waar men ‘gezien en gehoord’ wordt</w:t>
      </w:r>
    </w:p>
    <w:p w:rsidR="002A7A39" w:rsidRDefault="00AE629E" w:rsidP="002A7A3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Regel a</w:t>
      </w:r>
      <w:r w:rsidR="002A7A39">
        <w:t>ansturing op eigen niveau</w:t>
      </w:r>
    </w:p>
    <w:p w:rsidR="002A7A39" w:rsidRDefault="00AE629E" w:rsidP="002A7A3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Organiseer v</w:t>
      </w:r>
      <w:r w:rsidR="002A7A39">
        <w:t>erdieping en verbreding</w:t>
      </w:r>
      <w:r>
        <w:t xml:space="preserve"> van</w:t>
      </w:r>
      <w:r w:rsidR="002A7A39">
        <w:t xml:space="preserve"> werkoverleg</w:t>
      </w:r>
    </w:p>
    <w:p w:rsidR="002A7A39" w:rsidRDefault="002A7A39" w:rsidP="002A7A3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Zorg dat OOP geïnformeerd is, dat ze weten wat er gebeurd</w:t>
      </w:r>
    </w:p>
    <w:p w:rsidR="002A7A39" w:rsidRDefault="00AE629E" w:rsidP="002A7A3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Onderzoek de informatiebehoefte van het</w:t>
      </w:r>
      <w:r w:rsidR="002A7A39">
        <w:t xml:space="preserve"> OOP</w:t>
      </w:r>
    </w:p>
    <w:p w:rsidR="002A7A39" w:rsidRDefault="00AE629E" w:rsidP="002A7A3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Creëer r</w:t>
      </w:r>
      <w:r w:rsidR="002A7A39">
        <w:t>olduidelijkheid, als basis voor ontwikkeling</w:t>
      </w:r>
    </w:p>
    <w:p w:rsidR="002A7A39" w:rsidRDefault="00AE629E" w:rsidP="002A7A3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Structureer onderlinge werk</w:t>
      </w:r>
      <w:r w:rsidR="002A7A39">
        <w:t>contacten (faciliteren van overleg)</w:t>
      </w:r>
    </w:p>
    <w:p w:rsidR="0077313E" w:rsidRDefault="0077313E" w:rsidP="0077313E">
      <w:pPr>
        <w:pStyle w:val="Geenafstand"/>
      </w:pPr>
    </w:p>
    <w:p w:rsidR="0077313E" w:rsidRDefault="0077313E" w:rsidP="0077313E">
      <w:pPr>
        <w:pStyle w:val="Geenafstand"/>
      </w:pPr>
    </w:p>
    <w:p w:rsidR="0077313E" w:rsidRPr="0077313E" w:rsidRDefault="0077313E" w:rsidP="0077313E">
      <w:pPr>
        <w:pStyle w:val="Geenafstand"/>
        <w:rPr>
          <w:rFonts w:ascii="Copperplate Gothic Light" w:hAnsi="Copperplate Gothic Light"/>
          <w:sz w:val="26"/>
          <w:szCs w:val="26"/>
          <w:u w:val="single"/>
        </w:rPr>
      </w:pPr>
      <w:r w:rsidRPr="0077313E">
        <w:rPr>
          <w:rFonts w:ascii="Copperplate Gothic Light" w:hAnsi="Copperplate Gothic Light"/>
          <w:sz w:val="26"/>
          <w:szCs w:val="26"/>
          <w:u w:val="single"/>
        </w:rPr>
        <w:t xml:space="preserve">Samenwerking </w:t>
      </w:r>
    </w:p>
    <w:p w:rsidR="0077313E" w:rsidRDefault="0077313E" w:rsidP="0077313E">
      <w:pPr>
        <w:pStyle w:val="Geenafstand"/>
      </w:pPr>
    </w:p>
    <w:p w:rsidR="00AE629E" w:rsidRPr="00C03AF9" w:rsidRDefault="00C03AF9" w:rsidP="0077313E">
      <w:pPr>
        <w:pStyle w:val="Geenafstand"/>
        <w:rPr>
          <w:b/>
          <w:i/>
        </w:rPr>
      </w:pPr>
      <w:r w:rsidRPr="00C03AF9">
        <w:rPr>
          <w:b/>
          <w:i/>
        </w:rPr>
        <w:t>OOP</w:t>
      </w:r>
      <w:r>
        <w:rPr>
          <w:b/>
          <w:i/>
        </w:rPr>
        <w:t xml:space="preserve">-ers </w:t>
      </w:r>
      <w:r w:rsidRPr="00C03AF9">
        <w:rPr>
          <w:b/>
          <w:i/>
        </w:rPr>
        <w:t>als team</w:t>
      </w:r>
      <w:r>
        <w:rPr>
          <w:b/>
          <w:i/>
        </w:rPr>
        <w:t>(s)</w:t>
      </w:r>
      <w:r w:rsidRPr="00C03AF9">
        <w:rPr>
          <w:b/>
          <w:i/>
        </w:rPr>
        <w:t xml:space="preserve"> met gezame</w:t>
      </w:r>
      <w:r>
        <w:rPr>
          <w:b/>
          <w:i/>
        </w:rPr>
        <w:t>n</w:t>
      </w:r>
      <w:r w:rsidRPr="00C03AF9">
        <w:rPr>
          <w:b/>
          <w:i/>
        </w:rPr>
        <w:t>lijke verantwoordelijkheid naast individuele ruimte</w:t>
      </w:r>
    </w:p>
    <w:p w:rsidR="00C03AF9" w:rsidRDefault="00C03AF9" w:rsidP="0077313E">
      <w:pPr>
        <w:pStyle w:val="Geenafstand"/>
      </w:pPr>
    </w:p>
    <w:p w:rsidR="003A6458" w:rsidRDefault="003A6458" w:rsidP="003A6458">
      <w:pPr>
        <w:spacing w:after="0"/>
      </w:pPr>
      <w:r>
        <w:t>De drie belangrijkste bouwstenen:</w:t>
      </w:r>
    </w:p>
    <w:p w:rsidR="00C03AF9" w:rsidRDefault="00C03AF9" w:rsidP="00C03AF9">
      <w:pPr>
        <w:pStyle w:val="Lijstalinea"/>
        <w:numPr>
          <w:ilvl w:val="0"/>
          <w:numId w:val="5"/>
        </w:numPr>
        <w:spacing w:after="0"/>
      </w:pPr>
      <w:r>
        <w:t>Werk aan versterking onderlinge cohesie</w:t>
      </w:r>
    </w:p>
    <w:p w:rsidR="00C03AF9" w:rsidRDefault="00C03AF9" w:rsidP="00C03AF9">
      <w:pPr>
        <w:pStyle w:val="Lijstalinea"/>
        <w:numPr>
          <w:ilvl w:val="0"/>
          <w:numId w:val="5"/>
        </w:numPr>
        <w:spacing w:after="0"/>
      </w:pPr>
      <w:r>
        <w:t xml:space="preserve">Organiseer interne en externe Intervisie op alle niveaus </w:t>
      </w:r>
    </w:p>
    <w:p w:rsidR="00C03AF9" w:rsidRDefault="00C03AF9" w:rsidP="00C03AF9">
      <w:pPr>
        <w:pStyle w:val="Lijstalinea"/>
        <w:numPr>
          <w:ilvl w:val="0"/>
          <w:numId w:val="5"/>
        </w:numPr>
        <w:spacing w:after="0"/>
      </w:pPr>
      <w:r>
        <w:t>Maak team verantwoordelijk i.p.v. individu</w:t>
      </w:r>
    </w:p>
    <w:p w:rsidR="00C03AF9" w:rsidRDefault="00C03AF9" w:rsidP="003A6458">
      <w:pPr>
        <w:spacing w:after="0"/>
      </w:pPr>
    </w:p>
    <w:p w:rsidR="003A6458" w:rsidRDefault="003A6458" w:rsidP="003A6458">
      <w:pPr>
        <w:spacing w:after="0"/>
      </w:pPr>
      <w:r>
        <w:t xml:space="preserve">Overige bouwstenen: </w:t>
      </w:r>
    </w:p>
    <w:p w:rsidR="00C03AF9" w:rsidRDefault="00C03AF9" w:rsidP="00C03AF9">
      <w:pPr>
        <w:pStyle w:val="Lijstalinea"/>
        <w:numPr>
          <w:ilvl w:val="0"/>
          <w:numId w:val="4"/>
        </w:numPr>
        <w:spacing w:after="0"/>
      </w:pPr>
      <w:r>
        <w:t>Maak werk van efficiënte inzet personeel</w:t>
      </w:r>
    </w:p>
    <w:p w:rsidR="00C03AF9" w:rsidRDefault="00C03AF9" w:rsidP="00C03AF9">
      <w:pPr>
        <w:pStyle w:val="Lijstalinea"/>
        <w:numPr>
          <w:ilvl w:val="0"/>
          <w:numId w:val="4"/>
        </w:numPr>
        <w:spacing w:after="0"/>
      </w:pPr>
      <w:r>
        <w:t>Organiseer werkbijeenkomsten</w:t>
      </w:r>
    </w:p>
    <w:p w:rsidR="00C03AF9" w:rsidRDefault="00C03AF9" w:rsidP="00C03AF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>Draag zorg voor helderheid over plek/status van iedere OOP-er</w:t>
      </w:r>
    </w:p>
    <w:p w:rsidR="00C03AF9" w:rsidRDefault="00C03AF9" w:rsidP="00C03AF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 xml:space="preserve">Betrek ze bij alle bijeenkomsten </w:t>
      </w:r>
    </w:p>
    <w:p w:rsidR="00C03AF9" w:rsidRDefault="00C03AF9" w:rsidP="00C03AF9">
      <w:pPr>
        <w:pStyle w:val="Lijstalinea"/>
        <w:numPr>
          <w:ilvl w:val="0"/>
          <w:numId w:val="4"/>
        </w:numPr>
        <w:tabs>
          <w:tab w:val="left" w:pos="2940"/>
        </w:tabs>
        <w:spacing w:after="0"/>
      </w:pPr>
      <w:r>
        <w:t xml:space="preserve">Betrek ze bij schoolbrede ontwikkeling </w:t>
      </w:r>
    </w:p>
    <w:p w:rsidR="0077313E" w:rsidRDefault="0077313E" w:rsidP="0077313E">
      <w:pPr>
        <w:pStyle w:val="Geenafstand"/>
      </w:pPr>
    </w:p>
    <w:p w:rsidR="0077313E" w:rsidRDefault="0077313E" w:rsidP="0077313E">
      <w:pPr>
        <w:pStyle w:val="Geenafstand"/>
      </w:pPr>
    </w:p>
    <w:p w:rsidR="0077313E" w:rsidRPr="0077313E" w:rsidRDefault="0077313E" w:rsidP="0077313E">
      <w:pPr>
        <w:pStyle w:val="Geenafstand"/>
        <w:rPr>
          <w:rFonts w:ascii="Copperplate Gothic Light" w:hAnsi="Copperplate Gothic Light"/>
          <w:sz w:val="26"/>
          <w:szCs w:val="26"/>
          <w:u w:val="single"/>
        </w:rPr>
      </w:pPr>
      <w:r w:rsidRPr="0077313E">
        <w:rPr>
          <w:rFonts w:ascii="Copperplate Gothic Light" w:hAnsi="Copperplate Gothic Light"/>
          <w:sz w:val="26"/>
          <w:szCs w:val="26"/>
          <w:u w:val="single"/>
        </w:rPr>
        <w:t xml:space="preserve">Kwaliteit </w:t>
      </w:r>
    </w:p>
    <w:p w:rsidR="0077313E" w:rsidRDefault="0077313E" w:rsidP="0077313E">
      <w:pPr>
        <w:pStyle w:val="Geenafstand"/>
      </w:pPr>
    </w:p>
    <w:p w:rsidR="00AE629E" w:rsidRPr="00AE629E" w:rsidRDefault="00AE629E" w:rsidP="00AE629E">
      <w:pPr>
        <w:spacing w:after="0"/>
        <w:rPr>
          <w:b/>
          <w:i/>
        </w:rPr>
      </w:pPr>
      <w:r w:rsidRPr="00AE629E">
        <w:rPr>
          <w:b/>
          <w:i/>
        </w:rPr>
        <w:t xml:space="preserve">Niets </w:t>
      </w:r>
      <w:r w:rsidR="0051490B">
        <w:rPr>
          <w:b/>
          <w:i/>
        </w:rPr>
        <w:t xml:space="preserve">is </w:t>
      </w:r>
      <w:r w:rsidRPr="00AE629E">
        <w:rPr>
          <w:b/>
          <w:i/>
        </w:rPr>
        <w:t xml:space="preserve">waardevoller dan goede aandacht </w:t>
      </w:r>
    </w:p>
    <w:p w:rsidR="00AE629E" w:rsidRDefault="00AE629E" w:rsidP="0077313E">
      <w:pPr>
        <w:pStyle w:val="Geenafstand"/>
      </w:pPr>
    </w:p>
    <w:p w:rsidR="0077313E" w:rsidRDefault="0077313E" w:rsidP="0077313E">
      <w:pPr>
        <w:spacing w:after="0"/>
      </w:pPr>
      <w:r>
        <w:t>De drie belangrijkste bouwstenen:</w:t>
      </w:r>
    </w:p>
    <w:p w:rsidR="0077313E" w:rsidRDefault="003A6458" w:rsidP="003A6458">
      <w:pPr>
        <w:pStyle w:val="Lijstalinea"/>
        <w:numPr>
          <w:ilvl w:val="0"/>
          <w:numId w:val="6"/>
        </w:numPr>
        <w:spacing w:after="0"/>
      </w:pPr>
      <w:r>
        <w:t>Ontwikkel een o</w:t>
      </w:r>
      <w:r w:rsidR="0077313E">
        <w:t>pen cultuur (</w:t>
      </w:r>
      <w:r>
        <w:t xml:space="preserve">aanspreekcultuur / </w:t>
      </w:r>
      <w:r w:rsidR="0077313E">
        <w:t>feedback)</w:t>
      </w:r>
    </w:p>
    <w:p w:rsidR="0077313E" w:rsidRDefault="003A6458" w:rsidP="003A6458">
      <w:pPr>
        <w:pStyle w:val="Lijstalinea"/>
        <w:numPr>
          <w:ilvl w:val="0"/>
          <w:numId w:val="6"/>
        </w:numPr>
        <w:spacing w:after="0"/>
      </w:pPr>
      <w:r>
        <w:t>Voer de g</w:t>
      </w:r>
      <w:r w:rsidR="0077313E">
        <w:t>esprekscyclus</w:t>
      </w:r>
      <w:r>
        <w:t xml:space="preserve"> in</w:t>
      </w:r>
      <w:r w:rsidR="00AE629E">
        <w:t xml:space="preserve"> (POP</w:t>
      </w:r>
      <w:r w:rsidR="0077313E">
        <w:t>)</w:t>
      </w:r>
    </w:p>
    <w:p w:rsidR="0077313E" w:rsidRDefault="003A6458" w:rsidP="003A6458">
      <w:pPr>
        <w:pStyle w:val="Lijstalinea"/>
        <w:numPr>
          <w:ilvl w:val="0"/>
          <w:numId w:val="6"/>
        </w:numPr>
        <w:spacing w:after="0"/>
      </w:pPr>
      <w:r>
        <w:t>Laat betrokkenheid blijken (w</w:t>
      </w:r>
      <w:r w:rsidR="0077313E">
        <w:t>aardering/aandacht</w:t>
      </w:r>
      <w:r>
        <w:t>)</w:t>
      </w:r>
    </w:p>
    <w:p w:rsidR="0077313E" w:rsidRDefault="0077313E" w:rsidP="0077313E">
      <w:pPr>
        <w:spacing w:after="0"/>
      </w:pPr>
    </w:p>
    <w:p w:rsidR="0077313E" w:rsidRDefault="0077313E" w:rsidP="0077313E">
      <w:pPr>
        <w:spacing w:after="0"/>
      </w:pPr>
      <w:r>
        <w:t xml:space="preserve">Overige bouwstenen: </w:t>
      </w:r>
    </w:p>
    <w:p w:rsidR="0077313E" w:rsidRDefault="003A6458" w:rsidP="003A6458">
      <w:pPr>
        <w:pStyle w:val="Lijstalinea"/>
        <w:numPr>
          <w:ilvl w:val="0"/>
          <w:numId w:val="4"/>
        </w:numPr>
        <w:spacing w:after="0"/>
      </w:pPr>
      <w:r>
        <w:t>Creëer een l</w:t>
      </w:r>
      <w:r w:rsidR="0077313E">
        <w:t>oopbaanperspectief (binnen kaders)</w:t>
      </w:r>
    </w:p>
    <w:p w:rsidR="003A6458" w:rsidRDefault="003A6458" w:rsidP="003A6458">
      <w:pPr>
        <w:pStyle w:val="Lijstalinea"/>
        <w:numPr>
          <w:ilvl w:val="0"/>
          <w:numId w:val="4"/>
        </w:numPr>
        <w:spacing w:after="0"/>
      </w:pPr>
      <w:r>
        <w:t>Maak gebruik van assessment bij werving / ontwikkelassessments</w:t>
      </w:r>
      <w:r w:rsidR="00F36E3C">
        <w:t xml:space="preserve"> gedurende loopbaan</w:t>
      </w:r>
    </w:p>
    <w:p w:rsidR="0077313E" w:rsidRDefault="003A6458" w:rsidP="003A6458">
      <w:pPr>
        <w:pStyle w:val="Lijstalinea"/>
        <w:numPr>
          <w:ilvl w:val="0"/>
          <w:numId w:val="4"/>
        </w:numPr>
        <w:spacing w:after="0"/>
      </w:pPr>
      <w:r>
        <w:t>Werk aan k</w:t>
      </w:r>
      <w:r w:rsidR="0077313E">
        <w:t>waliteit van binnenuit</w:t>
      </w:r>
      <w:r w:rsidR="00F36E3C">
        <w:t>, betrek OOP-ers bij ideeontwikkeling uitvoering /verbetering en creëer eigenaarschap</w:t>
      </w:r>
    </w:p>
    <w:p w:rsidR="0077313E" w:rsidRDefault="003A6458" w:rsidP="003A6458">
      <w:pPr>
        <w:pStyle w:val="Lijstalinea"/>
        <w:numPr>
          <w:ilvl w:val="0"/>
          <w:numId w:val="4"/>
        </w:numPr>
        <w:spacing w:after="0"/>
      </w:pPr>
      <w:r>
        <w:t>Organiseer g</w:t>
      </w:r>
      <w:r w:rsidR="0077313E">
        <w:t>erichte workshops</w:t>
      </w:r>
      <w:r w:rsidR="00F36E3C">
        <w:t xml:space="preserve"> rond kernkwaliteiten</w:t>
      </w:r>
    </w:p>
    <w:p w:rsidR="0077313E" w:rsidRDefault="003A6458" w:rsidP="003A6458">
      <w:pPr>
        <w:pStyle w:val="Lijstalinea"/>
        <w:numPr>
          <w:ilvl w:val="0"/>
          <w:numId w:val="4"/>
        </w:numPr>
        <w:spacing w:after="0"/>
      </w:pPr>
      <w:r>
        <w:t>Ontwikkel een g</w:t>
      </w:r>
      <w:r w:rsidR="0077313E">
        <w:t>ezamenlijke visie</w:t>
      </w:r>
      <w:r>
        <w:t xml:space="preserve"> voor OP en </w:t>
      </w:r>
      <w:r w:rsidR="0077313E">
        <w:t>OOP</w:t>
      </w:r>
    </w:p>
    <w:p w:rsidR="0077313E" w:rsidRDefault="0077313E" w:rsidP="0077313E">
      <w:pPr>
        <w:pStyle w:val="Geenafstand"/>
      </w:pPr>
    </w:p>
    <w:p w:rsidR="003A6458" w:rsidRDefault="003A6458" w:rsidP="0077313E">
      <w:pPr>
        <w:pStyle w:val="Geenafstand"/>
      </w:pPr>
    </w:p>
    <w:p w:rsidR="00A759E7" w:rsidRDefault="00A759E7" w:rsidP="0077313E">
      <w:pPr>
        <w:pStyle w:val="Geenafstand"/>
        <w:rPr>
          <w:rFonts w:ascii="Copperplate Gothic Light" w:hAnsi="Copperplate Gothic Light"/>
          <w:sz w:val="26"/>
          <w:szCs w:val="26"/>
          <w:u w:val="single"/>
        </w:rPr>
      </w:pPr>
    </w:p>
    <w:p w:rsidR="0077313E" w:rsidRPr="0077313E" w:rsidRDefault="0077313E" w:rsidP="0077313E">
      <w:pPr>
        <w:pStyle w:val="Geenafstand"/>
        <w:rPr>
          <w:rFonts w:ascii="Copperplate Gothic Light" w:hAnsi="Copperplate Gothic Light"/>
          <w:sz w:val="26"/>
          <w:szCs w:val="26"/>
          <w:u w:val="single"/>
        </w:rPr>
      </w:pPr>
      <w:r w:rsidRPr="0077313E">
        <w:rPr>
          <w:rFonts w:ascii="Copperplate Gothic Light" w:hAnsi="Copperplate Gothic Light"/>
          <w:sz w:val="26"/>
          <w:szCs w:val="26"/>
          <w:u w:val="single"/>
        </w:rPr>
        <w:t>Professionele ontwikkeling en mobiliteit</w:t>
      </w:r>
    </w:p>
    <w:p w:rsidR="0077313E" w:rsidRDefault="0077313E" w:rsidP="0077313E">
      <w:pPr>
        <w:pStyle w:val="Geenafstand"/>
      </w:pPr>
    </w:p>
    <w:p w:rsidR="00AE629E" w:rsidRPr="00AE629E" w:rsidRDefault="00AE629E" w:rsidP="00AE629E">
      <w:pPr>
        <w:tabs>
          <w:tab w:val="left" w:pos="2940"/>
        </w:tabs>
        <w:spacing w:after="0"/>
        <w:rPr>
          <w:b/>
          <w:i/>
        </w:rPr>
      </w:pPr>
      <w:r w:rsidRPr="00AE629E">
        <w:rPr>
          <w:b/>
          <w:i/>
        </w:rPr>
        <w:t xml:space="preserve">Ook zij zijn professionals met recht op (team-)eigenaarschap </w:t>
      </w:r>
    </w:p>
    <w:p w:rsidR="00AE629E" w:rsidRDefault="00AE629E" w:rsidP="003A6458">
      <w:pPr>
        <w:spacing w:after="0"/>
      </w:pPr>
    </w:p>
    <w:p w:rsidR="003A6458" w:rsidRDefault="003A6458" w:rsidP="003A6458">
      <w:pPr>
        <w:spacing w:after="0"/>
      </w:pPr>
      <w:r>
        <w:t>De drie belangrijkste bouwstenen:</w:t>
      </w:r>
    </w:p>
    <w:p w:rsidR="0051490B" w:rsidRDefault="0051490B" w:rsidP="0051490B">
      <w:pPr>
        <w:pStyle w:val="Lijstalinea"/>
        <w:numPr>
          <w:ilvl w:val="0"/>
          <w:numId w:val="7"/>
        </w:numPr>
        <w:spacing w:after="0"/>
      </w:pPr>
      <w:r>
        <w:t>Laat OOP-ers netwerken ontwikkelen</w:t>
      </w:r>
    </w:p>
    <w:p w:rsidR="0051490B" w:rsidRDefault="0051490B" w:rsidP="0051490B">
      <w:pPr>
        <w:pStyle w:val="Lijstalinea"/>
        <w:numPr>
          <w:ilvl w:val="0"/>
          <w:numId w:val="7"/>
        </w:numPr>
        <w:spacing w:after="0"/>
      </w:pPr>
      <w:r>
        <w:t>Ook een gesprekscyclus voor OOP</w:t>
      </w:r>
    </w:p>
    <w:p w:rsidR="0051490B" w:rsidRDefault="0051490B" w:rsidP="0051490B">
      <w:pPr>
        <w:pStyle w:val="Lijstalinea"/>
        <w:numPr>
          <w:ilvl w:val="0"/>
          <w:numId w:val="7"/>
        </w:numPr>
        <w:spacing w:after="0"/>
      </w:pPr>
      <w:r>
        <w:t>Kijk in andermans keuken</w:t>
      </w:r>
    </w:p>
    <w:p w:rsidR="003A6458" w:rsidRDefault="003A6458" w:rsidP="003A6458">
      <w:pPr>
        <w:spacing w:after="0"/>
      </w:pPr>
    </w:p>
    <w:p w:rsidR="003A6458" w:rsidRDefault="003A6458" w:rsidP="003A6458">
      <w:pPr>
        <w:spacing w:after="0"/>
      </w:pPr>
      <w:r>
        <w:t xml:space="preserve">Overige bouwstenen: </w:t>
      </w:r>
    </w:p>
    <w:p w:rsidR="0051490B" w:rsidRDefault="0051490B" w:rsidP="0051490B">
      <w:pPr>
        <w:pStyle w:val="Lijstalinea"/>
        <w:numPr>
          <w:ilvl w:val="0"/>
          <w:numId w:val="4"/>
        </w:numPr>
        <w:spacing w:after="0"/>
      </w:pPr>
      <w:r>
        <w:t xml:space="preserve">Faciliteer ontwikkelingsmogelijkheden </w:t>
      </w:r>
    </w:p>
    <w:p w:rsidR="0051490B" w:rsidRDefault="0051490B" w:rsidP="0051490B">
      <w:pPr>
        <w:pStyle w:val="Lijstalinea"/>
        <w:numPr>
          <w:ilvl w:val="0"/>
          <w:numId w:val="4"/>
        </w:numPr>
        <w:spacing w:after="0"/>
      </w:pPr>
      <w:r>
        <w:t>Breng scholing dichterbij (veiligheid)</w:t>
      </w:r>
    </w:p>
    <w:p w:rsidR="0051490B" w:rsidRDefault="0051490B" w:rsidP="0051490B">
      <w:pPr>
        <w:pStyle w:val="Lijstalinea"/>
        <w:numPr>
          <w:ilvl w:val="0"/>
          <w:numId w:val="4"/>
        </w:numPr>
        <w:spacing w:after="0"/>
      </w:pPr>
      <w:r>
        <w:t>Houdt rekening met verschillende manieren van leren</w:t>
      </w:r>
    </w:p>
    <w:p w:rsidR="0051490B" w:rsidRDefault="0051490B" w:rsidP="0051490B">
      <w:pPr>
        <w:pStyle w:val="Lijstalinea"/>
        <w:numPr>
          <w:ilvl w:val="0"/>
          <w:numId w:val="4"/>
        </w:numPr>
        <w:spacing w:after="0"/>
      </w:pPr>
      <w:r>
        <w:t>Geef systematisch feedback (=voorwaarde voor ontwikkeling)</w:t>
      </w:r>
    </w:p>
    <w:p w:rsidR="0051490B" w:rsidRDefault="00C06F2E" w:rsidP="0051490B">
      <w:pPr>
        <w:pStyle w:val="Lijstalinea"/>
        <w:numPr>
          <w:ilvl w:val="0"/>
          <w:numId w:val="4"/>
        </w:numPr>
        <w:spacing w:after="0"/>
      </w:pPr>
      <w:r>
        <w:t>Betrek OOP tijdig bij beleids</w:t>
      </w:r>
      <w:r w:rsidR="0051490B">
        <w:t>ontwikkeling en plannen</w:t>
      </w:r>
    </w:p>
    <w:p w:rsidR="0051490B" w:rsidRDefault="0051490B" w:rsidP="0051490B">
      <w:pPr>
        <w:pStyle w:val="Lijstalinea"/>
        <w:numPr>
          <w:ilvl w:val="0"/>
          <w:numId w:val="4"/>
        </w:numPr>
        <w:spacing w:after="0"/>
      </w:pPr>
      <w:r>
        <w:t>Maak trainingen vestiging overstijgend</w:t>
      </w:r>
    </w:p>
    <w:p w:rsidR="0051490B" w:rsidRDefault="0051490B" w:rsidP="0051490B">
      <w:pPr>
        <w:pStyle w:val="Lijstalinea"/>
        <w:numPr>
          <w:ilvl w:val="0"/>
          <w:numId w:val="4"/>
        </w:numPr>
        <w:spacing w:after="0"/>
      </w:pPr>
      <w:r>
        <w:t>Maak horizontale mobiliteit in en buiten de school mogelijk</w:t>
      </w:r>
    </w:p>
    <w:p w:rsidR="0051490B" w:rsidRDefault="0051490B" w:rsidP="0077313E">
      <w:pPr>
        <w:pStyle w:val="Geenafstand"/>
      </w:pPr>
    </w:p>
    <w:p w:rsidR="0077313E" w:rsidRDefault="0077313E" w:rsidP="0077313E">
      <w:pPr>
        <w:pStyle w:val="Geenafstand"/>
      </w:pPr>
    </w:p>
    <w:p w:rsidR="003A6458" w:rsidRDefault="003A6458" w:rsidP="00A759E7">
      <w:pPr>
        <w:pStyle w:val="Geenafstand"/>
        <w:rPr>
          <w:rFonts w:ascii="Copperplate Gothic Light" w:hAnsi="Copperplate Gothic Light"/>
          <w:sz w:val="26"/>
          <w:szCs w:val="26"/>
          <w:u w:val="single"/>
        </w:rPr>
      </w:pPr>
      <w:r>
        <w:rPr>
          <w:rFonts w:ascii="Copperplate Gothic Light" w:hAnsi="Copperplate Gothic Light"/>
          <w:sz w:val="26"/>
          <w:szCs w:val="26"/>
          <w:u w:val="single"/>
        </w:rPr>
        <w:t xml:space="preserve">Cultuur </w:t>
      </w:r>
    </w:p>
    <w:p w:rsidR="00A759E7" w:rsidRPr="00A759E7" w:rsidRDefault="00A759E7" w:rsidP="00A759E7">
      <w:pPr>
        <w:pStyle w:val="Geenafstand"/>
        <w:rPr>
          <w:rFonts w:ascii="Copperplate Gothic Light" w:hAnsi="Copperplate Gothic Light"/>
          <w:sz w:val="26"/>
          <w:szCs w:val="26"/>
          <w:u w:val="single"/>
        </w:rPr>
      </w:pPr>
    </w:p>
    <w:p w:rsidR="00A759E7" w:rsidRPr="00C06F2E" w:rsidRDefault="00A759E7" w:rsidP="00C06F2E">
      <w:pPr>
        <w:rPr>
          <w:b/>
          <w:i/>
        </w:rPr>
      </w:pPr>
      <w:r w:rsidRPr="00A759E7">
        <w:rPr>
          <w:b/>
          <w:i/>
        </w:rPr>
        <w:t>Wil elkaar zien en durf elkaar aan te spreken</w:t>
      </w:r>
    </w:p>
    <w:p w:rsidR="003A6458" w:rsidRDefault="003A6458" w:rsidP="003A6458">
      <w:pPr>
        <w:spacing w:after="0"/>
      </w:pPr>
      <w:r>
        <w:t>De drie belangrijkste bouwstenen:</w:t>
      </w:r>
    </w:p>
    <w:p w:rsidR="003A6458" w:rsidRDefault="003A6458" w:rsidP="003A6458">
      <w:pPr>
        <w:pStyle w:val="Lijstalinea"/>
        <w:numPr>
          <w:ilvl w:val="0"/>
          <w:numId w:val="8"/>
        </w:numPr>
        <w:spacing w:after="0"/>
      </w:pPr>
      <w:r>
        <w:t xml:space="preserve">Ontwikkel </w:t>
      </w:r>
      <w:r w:rsidR="00A759E7">
        <w:t>een cultuur van respect</w:t>
      </w:r>
    </w:p>
    <w:p w:rsidR="00A759E7" w:rsidRDefault="00A759E7" w:rsidP="003A6458">
      <w:pPr>
        <w:pStyle w:val="Lijstalinea"/>
        <w:numPr>
          <w:ilvl w:val="0"/>
          <w:numId w:val="8"/>
        </w:numPr>
        <w:spacing w:after="0"/>
      </w:pPr>
      <w:r>
        <w:t xml:space="preserve">Respecteer de grenzen van wat mensen aankunnen </w:t>
      </w:r>
      <w:r w:rsidR="00C06F2E">
        <w:t>(</w:t>
      </w:r>
      <w:r>
        <w:t>opdrachten op maat</w:t>
      </w:r>
      <w:r w:rsidR="00C06F2E">
        <w:t>)</w:t>
      </w:r>
    </w:p>
    <w:p w:rsidR="00A759E7" w:rsidRDefault="00C06F2E" w:rsidP="003A6458">
      <w:pPr>
        <w:pStyle w:val="Lijstalinea"/>
        <w:numPr>
          <w:ilvl w:val="0"/>
          <w:numId w:val="8"/>
        </w:numPr>
        <w:spacing w:after="0"/>
      </w:pPr>
      <w:r>
        <w:t>Werk vanuit kwaliteiten van medewerkers (biedt gelegenheid)</w:t>
      </w:r>
    </w:p>
    <w:p w:rsidR="003A6458" w:rsidRDefault="003A6458" w:rsidP="003A6458">
      <w:pPr>
        <w:spacing w:after="0"/>
      </w:pPr>
    </w:p>
    <w:p w:rsidR="003A6458" w:rsidRDefault="003A6458" w:rsidP="003A6458">
      <w:pPr>
        <w:spacing w:after="0"/>
      </w:pPr>
      <w:r>
        <w:t xml:space="preserve">Overige bouwstenen: </w:t>
      </w:r>
    </w:p>
    <w:p w:rsidR="003A6458" w:rsidRDefault="00C06F2E" w:rsidP="003A6458">
      <w:pPr>
        <w:pStyle w:val="Lijstalinea"/>
        <w:numPr>
          <w:ilvl w:val="0"/>
          <w:numId w:val="4"/>
        </w:numPr>
        <w:spacing w:after="0"/>
      </w:pPr>
      <w:r>
        <w:t>Formuleer een gezamenlijke ambitie</w:t>
      </w:r>
    </w:p>
    <w:p w:rsidR="00C06F2E" w:rsidRDefault="00C06F2E" w:rsidP="003A6458">
      <w:pPr>
        <w:pStyle w:val="Lijstalinea"/>
        <w:numPr>
          <w:ilvl w:val="0"/>
          <w:numId w:val="4"/>
        </w:numPr>
        <w:spacing w:after="0"/>
      </w:pPr>
      <w:r>
        <w:t>Heb aandacht en voer individuele gesprekken</w:t>
      </w:r>
    </w:p>
    <w:p w:rsidR="00C06F2E" w:rsidRDefault="00C06F2E" w:rsidP="003A6458">
      <w:pPr>
        <w:pStyle w:val="Lijstalinea"/>
        <w:numPr>
          <w:ilvl w:val="0"/>
          <w:numId w:val="4"/>
        </w:numPr>
        <w:spacing w:after="0"/>
      </w:pPr>
      <w:r>
        <w:t>Bespreek kritieke werksituaties</w:t>
      </w:r>
    </w:p>
    <w:p w:rsidR="00C06F2E" w:rsidRDefault="00C06F2E" w:rsidP="003A6458">
      <w:pPr>
        <w:pStyle w:val="Lijstalinea"/>
        <w:numPr>
          <w:ilvl w:val="0"/>
          <w:numId w:val="4"/>
        </w:numPr>
        <w:spacing w:after="0"/>
      </w:pPr>
      <w:r>
        <w:t>Laat medewerkers zelf keuzes maken, maak ze zelfverantwoordelijk</w:t>
      </w:r>
    </w:p>
    <w:p w:rsidR="00C06F2E" w:rsidRDefault="00C06F2E" w:rsidP="003A6458">
      <w:pPr>
        <w:pStyle w:val="Lijstalinea"/>
        <w:numPr>
          <w:ilvl w:val="0"/>
          <w:numId w:val="4"/>
        </w:numPr>
        <w:spacing w:after="0"/>
      </w:pPr>
      <w:r>
        <w:t>Ontwikkel teamgevoel</w:t>
      </w:r>
    </w:p>
    <w:p w:rsidR="005C15EF" w:rsidRPr="0077313E" w:rsidRDefault="00C06F2E" w:rsidP="0077313E">
      <w:pPr>
        <w:pStyle w:val="Lijstalinea"/>
        <w:numPr>
          <w:ilvl w:val="0"/>
          <w:numId w:val="4"/>
        </w:numPr>
        <w:spacing w:after="0"/>
      </w:pPr>
      <w:r>
        <w:t>Ontwikkel een organisatiefilosofie</w:t>
      </w:r>
    </w:p>
    <w:sectPr w:rsidR="005C15EF" w:rsidRPr="0077313E" w:rsidSect="000E29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D2" w:rsidRDefault="00046AD2" w:rsidP="007D0615">
      <w:pPr>
        <w:spacing w:after="0" w:line="240" w:lineRule="auto"/>
      </w:pPr>
      <w:r>
        <w:separator/>
      </w:r>
    </w:p>
  </w:endnote>
  <w:endnote w:type="continuationSeparator" w:id="0">
    <w:p w:rsidR="00046AD2" w:rsidRDefault="00046AD2" w:rsidP="007D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74"/>
    </w:tblGrid>
    <w:tr w:rsidR="00C03AF9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03AF9" w:rsidRDefault="00816563" w:rsidP="002A7A39">
          <w:pPr>
            <w:pStyle w:val="Koptekst"/>
            <w:ind w:left="113" w:right="113"/>
            <w:rPr>
              <w:color w:val="4F81BD" w:themeColor="accent1"/>
            </w:rPr>
          </w:pPr>
          <w:r>
            <w:rPr>
              <w:color w:val="4F81BD" w:themeColor="accent1"/>
            </w:rPr>
            <w:t>Werkkring  –  23</w:t>
          </w:r>
          <w:r w:rsidR="00C03AF9">
            <w:rPr>
              <w:color w:val="4F81BD" w:themeColor="accent1"/>
            </w:rPr>
            <w:t>-1-2012</w:t>
          </w:r>
        </w:p>
        <w:p w:rsidR="00C03AF9" w:rsidRPr="002A7A39" w:rsidRDefault="00C03AF9" w:rsidP="002A7A39">
          <w:pPr>
            <w:pStyle w:val="Koptekst"/>
            <w:ind w:left="113" w:right="113"/>
            <w:rPr>
              <w:color w:val="4F81BD" w:themeColor="accent1"/>
            </w:rPr>
          </w:pPr>
          <w:r>
            <w:rPr>
              <w:color w:val="4F81BD" w:themeColor="accent1"/>
            </w:rPr>
            <w:t xml:space="preserve">Opbrengst Najaarsconferentie  2011 </w:t>
          </w:r>
        </w:p>
      </w:tc>
    </w:tr>
    <w:tr w:rsidR="00C03AF9">
      <w:tc>
        <w:tcPr>
          <w:tcW w:w="498" w:type="dxa"/>
          <w:tcBorders>
            <w:top w:val="single" w:sz="4" w:space="0" w:color="auto"/>
          </w:tcBorders>
        </w:tcPr>
        <w:p w:rsidR="00C03AF9" w:rsidRDefault="007F64D9">
          <w:pPr>
            <w:pStyle w:val="Voettekst"/>
          </w:pPr>
          <w:r>
            <w:rPr>
              <w:szCs w:val="21"/>
            </w:rPr>
            <w:fldChar w:fldCharType="begin"/>
          </w:r>
          <w:r w:rsidR="00C03AF9">
            <w:instrText>PAGE   \* MERGEFORMAT</w:instrText>
          </w:r>
          <w:r>
            <w:rPr>
              <w:szCs w:val="21"/>
            </w:rPr>
            <w:fldChar w:fldCharType="separate"/>
          </w:r>
          <w:r w:rsidR="0015468D" w:rsidRPr="0015468D">
            <w:rPr>
              <w:noProof/>
              <w:color w:val="4F81BD" w:themeColor="accent1"/>
              <w:sz w:val="40"/>
              <w:szCs w:val="40"/>
            </w:rPr>
            <w:t>1</w:t>
          </w:r>
          <w:r>
            <w:rPr>
              <w:color w:val="4F81BD" w:themeColor="accent1"/>
              <w:sz w:val="40"/>
              <w:szCs w:val="40"/>
            </w:rPr>
            <w:fldChar w:fldCharType="end"/>
          </w:r>
        </w:p>
      </w:tc>
    </w:tr>
    <w:tr w:rsidR="00C03AF9">
      <w:trPr>
        <w:trHeight w:val="768"/>
      </w:trPr>
      <w:tc>
        <w:tcPr>
          <w:tcW w:w="498" w:type="dxa"/>
        </w:tcPr>
        <w:p w:rsidR="00C03AF9" w:rsidRDefault="00C03AF9">
          <w:pPr>
            <w:pStyle w:val="Koptekst"/>
          </w:pPr>
        </w:p>
      </w:tc>
    </w:tr>
  </w:tbl>
  <w:p w:rsidR="00C03AF9" w:rsidRPr="00C64020" w:rsidRDefault="00C03AF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D2" w:rsidRDefault="00046AD2" w:rsidP="007D0615">
      <w:pPr>
        <w:spacing w:after="0" w:line="240" w:lineRule="auto"/>
      </w:pPr>
      <w:r>
        <w:separator/>
      </w:r>
    </w:p>
  </w:footnote>
  <w:footnote w:type="continuationSeparator" w:id="0">
    <w:p w:rsidR="00046AD2" w:rsidRDefault="00046AD2" w:rsidP="007D0615">
      <w:pPr>
        <w:spacing w:after="0" w:line="240" w:lineRule="auto"/>
      </w:pPr>
      <w:r>
        <w:continuationSeparator/>
      </w:r>
    </w:p>
  </w:footnote>
  <w:footnote w:id="1">
    <w:p w:rsidR="00816563" w:rsidRDefault="0081656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759E7">
        <w:rPr>
          <w:i/>
        </w:rPr>
        <w:t>Uitwerkingen van flip-overs op de vijf onderstaande beleidsterreinen zijn op aanvraag beschikbaar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432"/>
    <w:multiLevelType w:val="hybridMultilevel"/>
    <w:tmpl w:val="2D80CD9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5A3"/>
    <w:multiLevelType w:val="hybridMultilevel"/>
    <w:tmpl w:val="C5B65B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91A"/>
    <w:multiLevelType w:val="hybridMultilevel"/>
    <w:tmpl w:val="946EE1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15AD5"/>
    <w:multiLevelType w:val="hybridMultilevel"/>
    <w:tmpl w:val="0F06C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52D5"/>
    <w:multiLevelType w:val="hybridMultilevel"/>
    <w:tmpl w:val="5A5C006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8E79B7"/>
    <w:multiLevelType w:val="hybridMultilevel"/>
    <w:tmpl w:val="74E85CB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7450B"/>
    <w:multiLevelType w:val="hybridMultilevel"/>
    <w:tmpl w:val="946EE1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63E31"/>
    <w:multiLevelType w:val="hybridMultilevel"/>
    <w:tmpl w:val="946EE1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892399"/>
    <w:multiLevelType w:val="hybridMultilevel"/>
    <w:tmpl w:val="B142A33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676136"/>
    <w:multiLevelType w:val="hybridMultilevel"/>
    <w:tmpl w:val="31923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3723A"/>
    <w:multiLevelType w:val="hybridMultilevel"/>
    <w:tmpl w:val="156290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A64B32"/>
    <w:multiLevelType w:val="hybridMultilevel"/>
    <w:tmpl w:val="E2A2F7E2"/>
    <w:lvl w:ilvl="0" w:tplc="0413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7AAF6BAE"/>
    <w:multiLevelType w:val="hybridMultilevel"/>
    <w:tmpl w:val="979E0D6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9837A0"/>
    <w:multiLevelType w:val="hybridMultilevel"/>
    <w:tmpl w:val="946EE1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595F78"/>
    <w:multiLevelType w:val="hybridMultilevel"/>
    <w:tmpl w:val="946EE1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F"/>
    <w:rsid w:val="00034040"/>
    <w:rsid w:val="00046AD2"/>
    <w:rsid w:val="00065C1C"/>
    <w:rsid w:val="000E2954"/>
    <w:rsid w:val="000E6CBD"/>
    <w:rsid w:val="00154556"/>
    <w:rsid w:val="0015468D"/>
    <w:rsid w:val="001F5CB6"/>
    <w:rsid w:val="002513FE"/>
    <w:rsid w:val="002A7A39"/>
    <w:rsid w:val="0034630A"/>
    <w:rsid w:val="00383CA7"/>
    <w:rsid w:val="003A6458"/>
    <w:rsid w:val="0044739C"/>
    <w:rsid w:val="00474819"/>
    <w:rsid w:val="0051490B"/>
    <w:rsid w:val="0055418B"/>
    <w:rsid w:val="005C15EF"/>
    <w:rsid w:val="0064099E"/>
    <w:rsid w:val="00665597"/>
    <w:rsid w:val="006A6329"/>
    <w:rsid w:val="007356EC"/>
    <w:rsid w:val="0077313E"/>
    <w:rsid w:val="007815D4"/>
    <w:rsid w:val="00781E5B"/>
    <w:rsid w:val="007D0615"/>
    <w:rsid w:val="007F64D9"/>
    <w:rsid w:val="00816563"/>
    <w:rsid w:val="0085651C"/>
    <w:rsid w:val="008C5EE9"/>
    <w:rsid w:val="00920AAD"/>
    <w:rsid w:val="00A759E7"/>
    <w:rsid w:val="00AC6553"/>
    <w:rsid w:val="00AD1225"/>
    <w:rsid w:val="00AE629E"/>
    <w:rsid w:val="00C03AF9"/>
    <w:rsid w:val="00C06F2E"/>
    <w:rsid w:val="00F15623"/>
    <w:rsid w:val="00F36E3C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122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C15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5EF"/>
  </w:style>
  <w:style w:type="paragraph" w:styleId="Voettekst">
    <w:name w:val="footer"/>
    <w:basedOn w:val="Standaard"/>
    <w:link w:val="VoettekstChar"/>
    <w:uiPriority w:val="99"/>
    <w:unhideWhenUsed/>
    <w:rsid w:val="005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5EF"/>
  </w:style>
  <w:style w:type="table" w:styleId="Tabelraster">
    <w:name w:val="Table Grid"/>
    <w:basedOn w:val="Standaardtabel"/>
    <w:uiPriority w:val="59"/>
    <w:rsid w:val="000E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65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65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65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122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C15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5EF"/>
  </w:style>
  <w:style w:type="paragraph" w:styleId="Voettekst">
    <w:name w:val="footer"/>
    <w:basedOn w:val="Standaard"/>
    <w:link w:val="VoettekstChar"/>
    <w:uiPriority w:val="99"/>
    <w:unhideWhenUsed/>
    <w:rsid w:val="005C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5EF"/>
  </w:style>
  <w:style w:type="table" w:styleId="Tabelraster">
    <w:name w:val="Table Grid"/>
    <w:basedOn w:val="Standaardtabel"/>
    <w:uiPriority w:val="59"/>
    <w:rsid w:val="000E2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65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65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6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5C71-416E-4204-A66C-4075FA3F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</dc:creator>
  <cp:lastModifiedBy>CSG Jan Arentsz</cp:lastModifiedBy>
  <cp:revision>2</cp:revision>
  <cp:lastPrinted>2012-01-23T11:25:00Z</cp:lastPrinted>
  <dcterms:created xsi:type="dcterms:W3CDTF">2012-01-24T09:35:00Z</dcterms:created>
  <dcterms:modified xsi:type="dcterms:W3CDTF">2012-01-24T09:35:00Z</dcterms:modified>
</cp:coreProperties>
</file>